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9B" w:rsidRDefault="002C729B" w:rsidP="002C729B">
      <w:pPr>
        <w:jc w:val="center"/>
        <w:rPr>
          <w:b/>
          <w:sz w:val="32"/>
          <w:szCs w:val="32"/>
        </w:rPr>
      </w:pPr>
    </w:p>
    <w:p w:rsidR="00125BC2" w:rsidRDefault="002C729B" w:rsidP="002C729B">
      <w:pPr>
        <w:jc w:val="center"/>
        <w:rPr>
          <w:b/>
          <w:sz w:val="32"/>
          <w:szCs w:val="32"/>
        </w:rPr>
      </w:pPr>
      <w:r>
        <w:rPr>
          <w:b/>
          <w:sz w:val="32"/>
          <w:szCs w:val="32"/>
        </w:rPr>
        <w:t>ADVANCED BARBER</w:t>
      </w:r>
    </w:p>
    <w:p w:rsidR="002C729B" w:rsidRDefault="002C729B" w:rsidP="002C729B">
      <w:pPr>
        <w:jc w:val="left"/>
        <w:rPr>
          <w:b/>
          <w:sz w:val="32"/>
          <w:szCs w:val="32"/>
        </w:rPr>
      </w:pPr>
    </w:p>
    <w:p w:rsidR="002C729B" w:rsidRDefault="002C729B" w:rsidP="002C729B">
      <w:pPr>
        <w:jc w:val="left"/>
        <w:rPr>
          <w:b/>
        </w:rPr>
      </w:pPr>
      <w:r>
        <w:rPr>
          <w:b/>
        </w:rPr>
        <w:t>AB101 12091113 A.B.FRESH ŠAMPON 300 ml; proizvođač: Tahe Španjolska</w:t>
      </w:r>
    </w:p>
    <w:p w:rsidR="002C729B" w:rsidRDefault="002C729B" w:rsidP="002C729B">
      <w:pPr>
        <w:jc w:val="left"/>
      </w:pPr>
      <w:r>
        <w:t xml:space="preserve">Šampon za sve tipove kose i čestu uporabu. Sadrži arginin i mentol. Čisti i osvježava kosu i vlasište te daje osjećaj da ste u wellnessu. </w:t>
      </w:r>
    </w:p>
    <w:p w:rsidR="002C729B" w:rsidRDefault="002C729B" w:rsidP="002C729B">
      <w:pPr>
        <w:jc w:val="left"/>
      </w:pPr>
      <w:r>
        <w:t>Instrukcije za uporabu: nanesite na vlažnu kosu i umasirajte. Po potrebi ponovite i potpuno isperite. Izbjegavajte kontakt sa očima.</w:t>
      </w:r>
    </w:p>
    <w:p w:rsidR="002C729B" w:rsidRDefault="002C729B" w:rsidP="002C729B">
      <w:pPr>
        <w:jc w:val="left"/>
      </w:pPr>
    </w:p>
    <w:p w:rsidR="002C729B" w:rsidRDefault="002C729B" w:rsidP="002C729B">
      <w:pPr>
        <w:jc w:val="left"/>
        <w:rPr>
          <w:b/>
        </w:rPr>
      </w:pPr>
      <w:r>
        <w:rPr>
          <w:b/>
        </w:rPr>
        <w:t>AB102 12091111 A.B.PURE FRESH ŠAMPON 300 ml; proizvođač: Tahe Španjolska</w:t>
      </w:r>
    </w:p>
    <w:p w:rsidR="002C729B" w:rsidRDefault="002C729B" w:rsidP="002C729B">
      <w:pPr>
        <w:jc w:val="left"/>
      </w:pPr>
      <w:r>
        <w:t>Šampon namijenjen za dnevnu uporabu, potpuno eliminira prhut i ljuskice sa vlasišta. Sadrži extrakt cedra, mentol i cink. Učinkovito liječi svrbež vlasišta.</w:t>
      </w:r>
    </w:p>
    <w:p w:rsidR="002C729B" w:rsidRDefault="002C729B" w:rsidP="002C729B">
      <w:pPr>
        <w:jc w:val="left"/>
      </w:pPr>
      <w:r>
        <w:t>Instrukcije za uporabu: nanesite na vlažnu kosu i umasirajte. Po potrebi ponovite i potpuno isperite. Izbjegavajte kontakt sa očima.</w:t>
      </w:r>
    </w:p>
    <w:p w:rsidR="002C729B" w:rsidRDefault="002C729B" w:rsidP="002C729B">
      <w:pPr>
        <w:jc w:val="left"/>
      </w:pPr>
    </w:p>
    <w:p w:rsidR="002C729B" w:rsidRDefault="002C729B" w:rsidP="002C729B">
      <w:pPr>
        <w:jc w:val="left"/>
        <w:rPr>
          <w:b/>
        </w:rPr>
      </w:pPr>
      <w:r>
        <w:rPr>
          <w:b/>
        </w:rPr>
        <w:t>AB103 12091112 A.B.SUBLIME ŠAMPON 300 ml; proizvođač: Tahe Španjolska</w:t>
      </w:r>
    </w:p>
    <w:p w:rsidR="002C729B" w:rsidRDefault="002C729B" w:rsidP="002C729B">
      <w:pPr>
        <w:jc w:val="left"/>
      </w:pPr>
      <w:r>
        <w:t>Šampon protiv ispadanja kose. Sadrži ginseng i proteine soje. Za sve tipove kose i čestu uporabu.</w:t>
      </w:r>
    </w:p>
    <w:p w:rsidR="002C729B" w:rsidRDefault="002C729B" w:rsidP="002C729B">
      <w:pPr>
        <w:jc w:val="left"/>
      </w:pPr>
      <w:r>
        <w:t>Jača kosu i stimulira protok krvi u vlasište te pomaže kod zaustavljanja prekomjernog ispadanja kose. Dubinski čisti vlasište i kosi daje volumen.</w:t>
      </w:r>
    </w:p>
    <w:p w:rsidR="002C729B" w:rsidRDefault="002C729B" w:rsidP="002C729B">
      <w:pPr>
        <w:jc w:val="left"/>
      </w:pPr>
      <w:r>
        <w:t>Instrukcije za uporabu: nanesite na vlažnu kosu i umasirajte. Po potrebi ponovite i potpuno isperite. Izbjegavajte kontakt sa očima.</w:t>
      </w:r>
    </w:p>
    <w:p w:rsidR="002C729B" w:rsidRDefault="002C729B" w:rsidP="002C729B">
      <w:pPr>
        <w:jc w:val="left"/>
      </w:pPr>
    </w:p>
    <w:p w:rsidR="002C729B" w:rsidRDefault="000010FB" w:rsidP="002C729B">
      <w:pPr>
        <w:jc w:val="left"/>
      </w:pPr>
      <w:r>
        <w:rPr>
          <w:b/>
        </w:rPr>
        <w:t>AB104 12091114 A.B.GREY ŠAMPON 300 ml; proizvođač: Tahe Španjolska</w:t>
      </w:r>
    </w:p>
    <w:p w:rsidR="002C729B" w:rsidRDefault="000010FB" w:rsidP="002C729B">
      <w:pPr>
        <w:jc w:val="left"/>
      </w:pPr>
      <w:r>
        <w:t>Šampon za sijedu, prirodnu blond ili blajhanu kosu. Sadrži ljubičasti pigment, vitamin E i pantenol. Redovitom uporabom se eliminiraju neželjeni žuti tonovi. Djeluje kao silver šampon i hidratizira kosu.</w:t>
      </w:r>
    </w:p>
    <w:p w:rsidR="000010FB" w:rsidRDefault="000010FB" w:rsidP="000010FB">
      <w:pPr>
        <w:jc w:val="left"/>
      </w:pPr>
      <w:r>
        <w:t>Instrukcije za uporabu: nanesite na vlažnu kosu i umasirajte. Po potrebi ponovite i potpuno isperite. Izbjegavajte kontakt sa očima. Ako se stavlja na suhu kosu radi boljeg učinka, ne držati dulje od 10 minuta, inače postoji opasnost da kosa poprimi ljubičastu boju.</w:t>
      </w:r>
    </w:p>
    <w:p w:rsidR="000010FB" w:rsidRDefault="000010FB" w:rsidP="000010FB">
      <w:pPr>
        <w:jc w:val="left"/>
      </w:pPr>
    </w:p>
    <w:p w:rsidR="000010FB" w:rsidRDefault="000010FB" w:rsidP="000010FB">
      <w:pPr>
        <w:jc w:val="left"/>
        <w:rPr>
          <w:b/>
        </w:rPr>
      </w:pPr>
      <w:r>
        <w:rPr>
          <w:b/>
        </w:rPr>
        <w:t>AB201 12091115 A.B.FRESH MASKA 100 ml; proizvođač: Tahe Španjolska</w:t>
      </w:r>
    </w:p>
    <w:p w:rsidR="000010FB" w:rsidRDefault="000010FB" w:rsidP="000010FB">
      <w:pPr>
        <w:jc w:val="left"/>
      </w:pPr>
      <w:r>
        <w:t>Regenerativna maska koja osvježava i ublažava svrbež vlasišta. Sadrži aloa veru i mentu. Koncentrirano djelovanje mentola.</w:t>
      </w:r>
    </w:p>
    <w:p w:rsidR="000010FB" w:rsidRDefault="000010FB" w:rsidP="000010FB">
      <w:pPr>
        <w:jc w:val="left"/>
      </w:pPr>
      <w:r>
        <w:t>Instrukcije za uporabu: poslije šamponiranja, nanesite vrlo malu količinu na vlažnu kosu, umasirajte i ravnomjerno rasporedite. Držite samo 2 minuta i potpuno isperite vodom. Izbjegavajte kontakt sa očima.</w:t>
      </w:r>
    </w:p>
    <w:p w:rsidR="000010FB" w:rsidRDefault="000010FB" w:rsidP="000010FB">
      <w:pPr>
        <w:jc w:val="left"/>
      </w:pPr>
    </w:p>
    <w:p w:rsidR="000010FB" w:rsidRDefault="000010FB" w:rsidP="000010FB">
      <w:pPr>
        <w:jc w:val="left"/>
        <w:rPr>
          <w:b/>
        </w:rPr>
      </w:pPr>
      <w:r>
        <w:rPr>
          <w:b/>
        </w:rPr>
        <w:t>AB202 12091169 A.B.TOP CONDITIONER 100 ml; proizvođač: Tahe Španjolska</w:t>
      </w:r>
    </w:p>
    <w:p w:rsidR="000010FB" w:rsidRDefault="00F86598" w:rsidP="000010FB">
      <w:pPr>
        <w:jc w:val="left"/>
      </w:pPr>
      <w:r>
        <w:t>Hidratizirajući regenerator za kosu i bradu. Savjet stručnjaka je da se koristi i prije šišanja.</w:t>
      </w:r>
    </w:p>
    <w:p w:rsidR="00F86598" w:rsidRDefault="00F86598" w:rsidP="000010FB">
      <w:pPr>
        <w:jc w:val="left"/>
      </w:pPr>
      <w:r>
        <w:t>Instrukcije za uporabu: nanesite 2-3 pumpice na dlan i ravnomjerno rasporedite po čistoj, vlažnoj kosi ili bradi. Ne ispirite. Stilizirajte po želji.</w:t>
      </w:r>
    </w:p>
    <w:p w:rsidR="00F86598" w:rsidRDefault="00F86598" w:rsidP="000010FB">
      <w:pPr>
        <w:jc w:val="left"/>
      </w:pPr>
    </w:p>
    <w:p w:rsidR="00F86598" w:rsidRDefault="00F86598" w:rsidP="000010FB">
      <w:pPr>
        <w:jc w:val="left"/>
        <w:rPr>
          <w:b/>
        </w:rPr>
      </w:pPr>
      <w:r>
        <w:rPr>
          <w:b/>
        </w:rPr>
        <w:t>AB203 12091117 A.B.SUBLIME LOTION 125 ml; proizvođač: Tahe Španjolska</w:t>
      </w:r>
    </w:p>
    <w:p w:rsidR="00F86598" w:rsidRDefault="00F86598" w:rsidP="000010FB">
      <w:pPr>
        <w:jc w:val="left"/>
      </w:pPr>
      <w:r>
        <w:t>Losion protiv ispadanja kose, sadrži kurkumu, omega 6 i proteine soje. Za svakodnevnu uporabu.</w:t>
      </w:r>
    </w:p>
    <w:p w:rsidR="00F86598" w:rsidRDefault="00F86598" w:rsidP="000010FB">
      <w:pPr>
        <w:jc w:val="left"/>
      </w:pPr>
      <w:r>
        <w:t>Instrukcije za uporabu: svaku noć nanesite 3 pumpice na čisto vlasište, nježno umasirajte i ne ispirite.</w:t>
      </w:r>
    </w:p>
    <w:p w:rsidR="00F86598" w:rsidRDefault="00F86598" w:rsidP="000010FB">
      <w:pPr>
        <w:jc w:val="left"/>
      </w:pPr>
    </w:p>
    <w:p w:rsidR="00F86598" w:rsidRDefault="00F86598" w:rsidP="000010FB">
      <w:pPr>
        <w:jc w:val="left"/>
        <w:rPr>
          <w:b/>
        </w:rPr>
      </w:pPr>
    </w:p>
    <w:p w:rsidR="00F86598" w:rsidRDefault="00F86598" w:rsidP="000010FB">
      <w:pPr>
        <w:jc w:val="left"/>
        <w:rPr>
          <w:b/>
        </w:rPr>
      </w:pPr>
    </w:p>
    <w:p w:rsidR="00F86598" w:rsidRDefault="00F86598" w:rsidP="000010FB">
      <w:pPr>
        <w:jc w:val="left"/>
        <w:rPr>
          <w:b/>
        </w:rPr>
      </w:pPr>
    </w:p>
    <w:p w:rsidR="00F86598" w:rsidRDefault="00F86598" w:rsidP="000010FB">
      <w:pPr>
        <w:jc w:val="left"/>
        <w:rPr>
          <w:b/>
        </w:rPr>
      </w:pPr>
    </w:p>
    <w:p w:rsidR="00F86598" w:rsidRDefault="00F86598" w:rsidP="000010FB">
      <w:pPr>
        <w:jc w:val="left"/>
        <w:rPr>
          <w:b/>
        </w:rPr>
      </w:pPr>
    </w:p>
    <w:p w:rsidR="00F86598" w:rsidRDefault="00F86598" w:rsidP="000010FB">
      <w:pPr>
        <w:jc w:val="left"/>
        <w:rPr>
          <w:b/>
        </w:rPr>
      </w:pPr>
    </w:p>
    <w:p w:rsidR="00F86598" w:rsidRDefault="00F86598" w:rsidP="000010FB">
      <w:pPr>
        <w:jc w:val="left"/>
        <w:rPr>
          <w:b/>
        </w:rPr>
      </w:pPr>
      <w:r>
        <w:rPr>
          <w:b/>
        </w:rPr>
        <w:t>AB301 12091120 A.B.SHINE CREAM 100 ml; proizvođač: Tahe Španjolska</w:t>
      </w:r>
    </w:p>
    <w:p w:rsidR="00F86598" w:rsidRDefault="00F86598" w:rsidP="000010FB">
      <w:pPr>
        <w:jc w:val="left"/>
      </w:pPr>
      <w:r>
        <w:t xml:space="preserve"> Extra čvrsto učvrsti kosu. Sadrži prirodne glicerine i extrakt cedera. Baza je voda pa nije čvrst kao vosak. Daje kosi čvrstoću i sjaj. Namijenjen za dužu kosu. Može držati kosu uspravnu.</w:t>
      </w:r>
    </w:p>
    <w:p w:rsidR="00F86598" w:rsidRDefault="00F86598" w:rsidP="000010FB">
      <w:pPr>
        <w:jc w:val="left"/>
      </w:pPr>
      <w:r>
        <w:t>Instrukcije za uporabu: aplicirati na mokru ili suhu kosu ravnomjerno. Ne ispirati. Stilizirati po želji.</w:t>
      </w:r>
    </w:p>
    <w:p w:rsidR="00F86598" w:rsidRDefault="00F86598" w:rsidP="000010FB">
      <w:pPr>
        <w:jc w:val="left"/>
      </w:pPr>
    </w:p>
    <w:p w:rsidR="0062686B" w:rsidRDefault="0062686B" w:rsidP="000010FB">
      <w:pPr>
        <w:jc w:val="left"/>
        <w:rPr>
          <w:b/>
        </w:rPr>
      </w:pPr>
      <w:r>
        <w:rPr>
          <w:b/>
        </w:rPr>
        <w:t>AB302 12091121 A.B.NATURAL POMADA 100 ml; proizvođač: Tahe Španjolska</w:t>
      </w:r>
    </w:p>
    <w:p w:rsidR="00F86598" w:rsidRPr="00F86598" w:rsidRDefault="0062686B" w:rsidP="000010FB">
      <w:pPr>
        <w:jc w:val="left"/>
        <w:rPr>
          <w:b/>
        </w:rPr>
      </w:pPr>
      <w:r>
        <w:t xml:space="preserve">Srednje jako učvršćuje kosu. Sadrži ulje kokosa i gumu akacije. Daje mokri izgled, srednje sjajan učinak i prirodni izgled kose. </w:t>
      </w:r>
    </w:p>
    <w:p w:rsidR="0062686B" w:rsidRDefault="0062686B" w:rsidP="0062686B">
      <w:pPr>
        <w:jc w:val="left"/>
      </w:pPr>
      <w:r>
        <w:t>Instrukcije za uporabu: aplicirati na mokru ili suhu kosu ravnomjerno. Ne ispirati. Stilizirati po želji.</w:t>
      </w:r>
    </w:p>
    <w:p w:rsidR="0062686B" w:rsidRDefault="0062686B" w:rsidP="0062686B">
      <w:pPr>
        <w:jc w:val="left"/>
      </w:pPr>
    </w:p>
    <w:p w:rsidR="000010FB" w:rsidRDefault="0062686B" w:rsidP="000010FB">
      <w:pPr>
        <w:jc w:val="left"/>
        <w:rPr>
          <w:b/>
        </w:rPr>
      </w:pPr>
      <w:r>
        <w:rPr>
          <w:b/>
        </w:rPr>
        <w:t>AB303 12091119 A.B.HOLD MATT 100 ml; proizvođač: Tahe Španjolska</w:t>
      </w:r>
    </w:p>
    <w:p w:rsidR="000010FB" w:rsidRDefault="0062686B" w:rsidP="000010FB">
      <w:pPr>
        <w:jc w:val="left"/>
      </w:pPr>
      <w:r>
        <w:t>Srednje jako učvršćuje kosu. Sadrži kaolin (bijela glina) i karnaubu (vosak iz brazilske palme). Daje mat efekt. Potrebno je staviti vrlo malo proizvoda, bijele je boje i zato treba dobro umasirati u kosu. Savjet</w:t>
      </w:r>
      <w:r w:rsidR="003A0381">
        <w:t xml:space="preserve"> </w:t>
      </w:r>
      <w:r>
        <w:t xml:space="preserve"> za izraziti mat efekt: staviti na mokru kosu i fenirati.</w:t>
      </w:r>
    </w:p>
    <w:p w:rsidR="003A0381" w:rsidRDefault="003A0381" w:rsidP="003A0381">
      <w:pPr>
        <w:jc w:val="left"/>
      </w:pPr>
      <w:r>
        <w:t>Instrukcije za uporabu: aplicirati na mokru ili suhu kosu ravnomjerno. Ne ispirati. Stilizirati po želji.</w:t>
      </w:r>
    </w:p>
    <w:p w:rsidR="003A0381" w:rsidRDefault="003A0381" w:rsidP="003A0381">
      <w:pPr>
        <w:jc w:val="left"/>
      </w:pPr>
    </w:p>
    <w:p w:rsidR="003A0381" w:rsidRDefault="003A0381" w:rsidP="000010FB">
      <w:pPr>
        <w:jc w:val="left"/>
        <w:rPr>
          <w:b/>
        </w:rPr>
      </w:pPr>
      <w:r>
        <w:rPr>
          <w:b/>
        </w:rPr>
        <w:t>AB304 12091116 A.B.FIBER 100 ml; proizvođač: Tahe Španjolska</w:t>
      </w:r>
    </w:p>
    <w:p w:rsidR="003A0381" w:rsidRDefault="003A0381" w:rsidP="000010FB">
      <w:pPr>
        <w:jc w:val="left"/>
      </w:pPr>
      <w:r>
        <w:t>Srednje čvrsto i fleksibilno učvršćuje kosu. Sadrži gumu akacije, daje prirodni izgled. Namijenjen je za dužu kosu i djeluje kao gumi gel.</w:t>
      </w:r>
    </w:p>
    <w:p w:rsidR="003A0381" w:rsidRDefault="003A0381" w:rsidP="000010FB">
      <w:pPr>
        <w:jc w:val="left"/>
      </w:pPr>
      <w:r>
        <w:t>Savjet: pogodno za one koji nose kacige.</w:t>
      </w:r>
    </w:p>
    <w:p w:rsidR="003A0381" w:rsidRDefault="003A0381" w:rsidP="000010FB">
      <w:pPr>
        <w:jc w:val="left"/>
      </w:pPr>
      <w:r>
        <w:t>Instrukcije za uporabu: nanesite malu količinu voska (veličine badema) na dlan, nježno protrljajte između dlanova kako bi stvorili vlakna koja onda nanesete na kosu. Izbjegavajte kontakt sa očima.</w:t>
      </w:r>
    </w:p>
    <w:p w:rsidR="003A0381" w:rsidRDefault="003A0381" w:rsidP="000010FB">
      <w:pPr>
        <w:jc w:val="left"/>
      </w:pPr>
    </w:p>
    <w:p w:rsidR="003A0381" w:rsidRDefault="003A0381" w:rsidP="000010FB">
      <w:pPr>
        <w:jc w:val="left"/>
        <w:rPr>
          <w:b/>
        </w:rPr>
      </w:pPr>
      <w:r>
        <w:rPr>
          <w:b/>
        </w:rPr>
        <w:t>AB321 12091118 A.B.SEA WATER 125 ml; proizvođač: Tahe Španjolska</w:t>
      </w:r>
    </w:p>
    <w:p w:rsidR="003A0381" w:rsidRDefault="003A0381" w:rsidP="000010FB">
      <w:pPr>
        <w:jc w:val="left"/>
      </w:pPr>
      <w:r>
        <w:t>Sprej za kosu od morske vode. Sadrži zlatne alge i indijski ginseng. Kreira efekt teksture kose (kao da ste tek izašli iz mora), pomaže pri šišanju i u korijenu daje kosi volumen. Idealan za styling pomoću difuzora i za kovrčavu kosu.</w:t>
      </w:r>
    </w:p>
    <w:p w:rsidR="000010FB" w:rsidRDefault="003A0381" w:rsidP="000010FB">
      <w:pPr>
        <w:jc w:val="left"/>
      </w:pPr>
      <w:r>
        <w:t>Instrukcije za uporabu: nasprejajte 10-20 puta na čistu, mokru kosu, ovisno o dužini i debljini kose. Ne ispirite, nastavite sa stiliziranjem.</w:t>
      </w:r>
    </w:p>
    <w:p w:rsidR="003A0381" w:rsidRDefault="003A0381" w:rsidP="000010FB">
      <w:pPr>
        <w:jc w:val="left"/>
      </w:pPr>
    </w:p>
    <w:p w:rsidR="003A0381" w:rsidRDefault="002F6840" w:rsidP="000010FB">
      <w:pPr>
        <w:jc w:val="left"/>
        <w:rPr>
          <w:b/>
        </w:rPr>
      </w:pPr>
      <w:r>
        <w:rPr>
          <w:b/>
        </w:rPr>
        <w:t>AB331 12091129 A.B.HAIR MATT VOLUME SPRAY TRANSPARENT 200 ml; proizvođač: Tahe Španjolska</w:t>
      </w:r>
    </w:p>
    <w:p w:rsidR="002F6840" w:rsidRDefault="002F6840" w:rsidP="000010FB">
      <w:pPr>
        <w:jc w:val="left"/>
        <w:rPr>
          <w:b/>
        </w:rPr>
      </w:pPr>
      <w:r>
        <w:rPr>
          <w:b/>
        </w:rPr>
        <w:t>AB333 12091127 A.B.HAIR MATT VOLUME SPRAY TAMNI 200 ml; proizvođač: Tahe Španjolska</w:t>
      </w:r>
    </w:p>
    <w:p w:rsidR="002F6840" w:rsidRDefault="002F6840" w:rsidP="000010FB">
      <w:pPr>
        <w:jc w:val="left"/>
      </w:pPr>
      <w:r>
        <w:t xml:space="preserve">Sprej za volumen, sadrži škrob riže i kaolin (bijela glina), extra jako učvršćuje kosu. </w:t>
      </w:r>
    </w:p>
    <w:p w:rsidR="002F6840" w:rsidRDefault="002F6840" w:rsidP="000010FB">
      <w:pPr>
        <w:jc w:val="left"/>
      </w:pPr>
      <w:r>
        <w:t>Transparentni je mat, a crni je sjajan. Ne boji kosu, baza je voda pa nema</w:t>
      </w:r>
      <w:r w:rsidR="009737A6">
        <w:t xml:space="preserve"> otežavanja kao da je kosa prljava. Pogodan za sve koji idu u teretanu jer nema nepoželjne učinke prilikom znojenja. Odličan je i kao baza za druge proizvode iz linije Advanced Barber. </w:t>
      </w:r>
    </w:p>
    <w:p w:rsidR="009737A6" w:rsidRDefault="009737A6" w:rsidP="000010FB">
      <w:pPr>
        <w:jc w:val="left"/>
      </w:pPr>
      <w:r>
        <w:t>Napomena: tamni volumen sprey je crn u trenutku nanošenja ali kasnije prelazi u prozirno.</w:t>
      </w:r>
    </w:p>
    <w:p w:rsidR="009737A6" w:rsidRDefault="009737A6" w:rsidP="000010FB">
      <w:pPr>
        <w:jc w:val="left"/>
      </w:pPr>
      <w:r>
        <w:t>Instrukcije za uporabu: protresite prije uporabe, sprejajte na suhu kosu s udaljenosti od oko 30 cm i rukama oblikujte po želji.</w:t>
      </w:r>
    </w:p>
    <w:p w:rsidR="000010FB" w:rsidRDefault="009737A6" w:rsidP="002C729B">
      <w:pPr>
        <w:jc w:val="left"/>
      </w:pPr>
      <w:r>
        <w:t>Upozorenje: visoko zapaljivi aerosolni sprej. Boca je pod tlakom, može eksplodirati ako je pod utjecajem topline, udaljiti od izvora topline, isk</w:t>
      </w:r>
      <w:r w:rsidR="00820695">
        <w:t>r</w:t>
      </w:r>
      <w:r>
        <w:t>ica i toplih površina, plamena i bilo kojeg drugog izvora topline. Zabranjeno pušenje u blizini, ne sprejajte u blizini otvorenog plamena ili drugog izvora vatre. Ne bušite ili palite bocu nakon uporabe. Držite podalje od sunčeve svjetlosti, ne izlažite temperaturama iznad 50 stupnjeva C. Držite izvan dosega djece. Izbjegavajte direktno udisanje, ne sprejajte oko očiju. Izbjegavajte kontinuirano sprejanje, ne sprejajte na iziritiranu i oštećenu kožu. Koristite samo za svhu za koju je namijenjen. Ako se pumpica začepi, pomoću tople vode osigurajte protočnost.</w:t>
      </w:r>
    </w:p>
    <w:p w:rsidR="00623D12" w:rsidRDefault="00623D12" w:rsidP="002C729B">
      <w:pPr>
        <w:jc w:val="left"/>
      </w:pPr>
    </w:p>
    <w:p w:rsidR="00623D12" w:rsidRDefault="00623D12" w:rsidP="002C729B">
      <w:pPr>
        <w:jc w:val="left"/>
        <w:rPr>
          <w:b/>
        </w:rPr>
      </w:pPr>
    </w:p>
    <w:p w:rsidR="00623D12" w:rsidRDefault="00623D12" w:rsidP="002C729B">
      <w:pPr>
        <w:jc w:val="left"/>
        <w:rPr>
          <w:b/>
        </w:rPr>
      </w:pPr>
    </w:p>
    <w:p w:rsidR="00623D12" w:rsidRDefault="00623D12" w:rsidP="002C729B">
      <w:pPr>
        <w:jc w:val="left"/>
        <w:rPr>
          <w:b/>
        </w:rPr>
      </w:pPr>
    </w:p>
    <w:p w:rsidR="00623D12" w:rsidRDefault="00623D12" w:rsidP="002C729B">
      <w:pPr>
        <w:jc w:val="left"/>
        <w:rPr>
          <w:b/>
        </w:rPr>
      </w:pPr>
      <w:r>
        <w:rPr>
          <w:b/>
        </w:rPr>
        <w:t>AB341 12091122 A.B.MOLDING GEL 300 ml; proizvođač: Tahe Španjolska</w:t>
      </w:r>
    </w:p>
    <w:p w:rsidR="00623D12" w:rsidRDefault="00623D12" w:rsidP="002C729B">
      <w:pPr>
        <w:jc w:val="left"/>
      </w:pPr>
      <w:r>
        <w:t>Extra jako učvršćuje kosu. Sadrži glicerin i gumu akacije. Kompaktan i jednostavan za nanošenje.</w:t>
      </w:r>
    </w:p>
    <w:p w:rsidR="00623D12" w:rsidRDefault="00623D12" w:rsidP="002C729B">
      <w:pPr>
        <w:jc w:val="left"/>
      </w:pPr>
      <w:r>
        <w:t>Instrukcije za uporabu: za mokri izgled, nanesite na mokru kosu, a za oblik i definiciju – nanesite na suhu kosu. Za pojačanje efekta, jednostavno prođite kroz kosu mokrim dlanovima. Izbjegavajte kontakt sa očima.</w:t>
      </w:r>
    </w:p>
    <w:p w:rsidR="00623D12" w:rsidRDefault="00623D12" w:rsidP="002C729B">
      <w:pPr>
        <w:jc w:val="left"/>
      </w:pPr>
    </w:p>
    <w:p w:rsidR="00623D12" w:rsidRDefault="00623D12" w:rsidP="002C729B">
      <w:pPr>
        <w:jc w:val="left"/>
        <w:rPr>
          <w:b/>
        </w:rPr>
      </w:pPr>
      <w:r>
        <w:rPr>
          <w:b/>
        </w:rPr>
        <w:t>AB351 12091125 A.B.BOOSTER SPRAY LAK 400 ml</w:t>
      </w:r>
      <w:r w:rsidR="00820695">
        <w:rPr>
          <w:b/>
        </w:rPr>
        <w:t>; proizvođač: Tahe Španjolska</w:t>
      </w:r>
    </w:p>
    <w:p w:rsidR="00623D12" w:rsidRDefault="00820695" w:rsidP="002C729B">
      <w:pPr>
        <w:jc w:val="left"/>
      </w:pPr>
      <w:r>
        <w:t>Lak za kosu za definiciju. Za oblikovanje kose, jako učvrščivanje. Brzo se suši i ne ostavlja efekt sjaja kose. Sadrži gumu akacije i vitamin E.</w:t>
      </w:r>
    </w:p>
    <w:p w:rsidR="00820695" w:rsidRDefault="00820695" w:rsidP="002C729B">
      <w:pPr>
        <w:jc w:val="left"/>
      </w:pPr>
      <w:r>
        <w:t>Instrukcije za uporabu: protresite prije uporabe, sprejajte na suhu kosu s udaljenosti od oko 30 cm i kako bi fiksirali frizuru po želji.</w:t>
      </w:r>
    </w:p>
    <w:p w:rsidR="00820695" w:rsidRDefault="00820695" w:rsidP="00820695">
      <w:pPr>
        <w:jc w:val="left"/>
      </w:pPr>
      <w:r>
        <w:t>Upozorenje: visoko zapaljivi aerosolni sprej. Boca je pod tlakom, može eksplodirati ako je pod utjecajem topline, udaljiti od izvora topline, iskrica i toplih površina, plamena i bilo kojeg drugog izvora topline. Zabranjeno pušenje u blizini, ne sprejajte u blizini otvorenog plamena ili drugog izvora vatre. Ne bušite ili palite bocu nakon uporabe. Držite podalje od sunčeve svjetlosti, ne izlažite temperaturama iznad 50 stupnjeva C. Držite izvan dosega djece. Izbjegavajte direktno udisanje, ne sprejajte oko očiju. Izbjegavajte kontinuirano sprejanje, ne sprejajte na iziritiranu i oštećenu kožu. Koristite samo za svhu za koju je namijenjen. Ako se pumpica začepi, pomoću tople vode osigurajte protočnost.</w:t>
      </w:r>
    </w:p>
    <w:p w:rsidR="00820695" w:rsidRDefault="00820695" w:rsidP="00820695">
      <w:pPr>
        <w:jc w:val="left"/>
      </w:pPr>
    </w:p>
    <w:p w:rsidR="00820695" w:rsidRDefault="00820695" w:rsidP="00820695">
      <w:pPr>
        <w:jc w:val="left"/>
        <w:rPr>
          <w:b/>
        </w:rPr>
      </w:pPr>
      <w:r>
        <w:rPr>
          <w:b/>
        </w:rPr>
        <w:t>AB401 12091130 A.B.PRECISION GEL 400 ml; proizvođač: Tahe Španjolska</w:t>
      </w:r>
    </w:p>
    <w:p w:rsidR="00820695" w:rsidRDefault="00820695" w:rsidP="00820695">
      <w:pPr>
        <w:jc w:val="left"/>
      </w:pPr>
      <w:r>
        <w:t>Gel za precizno brijanje. Sadrži aloa veru i bisabolol. Formula gela bez pjene je idealna za precizno brijanje. Koža ostaje vidljiva tako da se područja brijanja mogu jasno odrediti.</w:t>
      </w:r>
      <w:r w:rsidR="00DE556F">
        <w:t xml:space="preserve"> Vlaži kožu i  ublažava iritacije izazvane brijanjem.</w:t>
      </w:r>
    </w:p>
    <w:p w:rsidR="00DE556F" w:rsidRDefault="00DE556F" w:rsidP="00820695">
      <w:pPr>
        <w:jc w:val="left"/>
      </w:pPr>
      <w:r>
        <w:t>Instrukcije za uporabu: nanesite na željeno područje, obrijte željeno područje i uklonite ostatak proizvoda vodom.</w:t>
      </w:r>
    </w:p>
    <w:p w:rsidR="00820695" w:rsidRDefault="00820695" w:rsidP="00820695">
      <w:pPr>
        <w:jc w:val="left"/>
        <w:rPr>
          <w:b/>
        </w:rPr>
      </w:pPr>
    </w:p>
    <w:p w:rsidR="00DE556F" w:rsidRDefault="00DE556F" w:rsidP="00820695">
      <w:pPr>
        <w:jc w:val="left"/>
        <w:rPr>
          <w:b/>
        </w:rPr>
      </w:pPr>
      <w:r>
        <w:rPr>
          <w:b/>
        </w:rPr>
        <w:t>AB402 12091123 A.B.IDEAL SHAVE 125 ml; proizvođač: Tahe Španjolska</w:t>
      </w:r>
    </w:p>
    <w:p w:rsidR="00DE556F" w:rsidRDefault="00DE556F" w:rsidP="00820695">
      <w:pPr>
        <w:jc w:val="left"/>
      </w:pPr>
      <w:r>
        <w:t>Balzam za njegu lica poslije brijanja. Sadrži bisabolol, indijski ginseng i alantoin (sastojak koji usporava starenje). Koža ga brzo upije, ublažava crvenilo.</w:t>
      </w:r>
    </w:p>
    <w:p w:rsidR="00DE556F" w:rsidRDefault="00DE556F" w:rsidP="00820695">
      <w:pPr>
        <w:jc w:val="left"/>
      </w:pPr>
      <w:r>
        <w:t>Instrukcije za uporabu: kružnim pokretima nanesite malu količinu na lice i vrat. Ne ispirati.</w:t>
      </w:r>
    </w:p>
    <w:p w:rsidR="00CF02EF" w:rsidRDefault="00CF02EF" w:rsidP="00820695">
      <w:pPr>
        <w:jc w:val="left"/>
      </w:pPr>
    </w:p>
    <w:p w:rsidR="00CF02EF" w:rsidRDefault="00CF02EF" w:rsidP="00820695">
      <w:pPr>
        <w:jc w:val="left"/>
        <w:rPr>
          <w:b/>
        </w:rPr>
      </w:pPr>
      <w:r>
        <w:rPr>
          <w:b/>
        </w:rPr>
        <w:t>AB403 12091165 A.B.EUPHORIA KREMA ZA LICE 50 ml; proizvođač: Tahe Španjolska</w:t>
      </w:r>
    </w:p>
    <w:p w:rsidR="00820695" w:rsidRDefault="00CF02EF" w:rsidP="002C729B">
      <w:pPr>
        <w:jc w:val="left"/>
      </w:pPr>
      <w:r>
        <w:t>Hidratantna krema za muškarce, specijalno formulirana da smanji bore, daje koži mat izgled i učinkovito djeluje protiv akni (bubuljica). Sadrži vitamin F i zaštitu od plavog svjetla (svjetlo ekrana računara, tableta, pametnih telefona i televizora). Spr</w:t>
      </w:r>
      <w:r w:rsidR="00844643">
        <w:t>j</w:t>
      </w:r>
      <w:r>
        <w:t>ečava nastajanje akni i pjega na koži. Smanjuje ljuštenje kože. Otčepljuje pore kože.</w:t>
      </w:r>
    </w:p>
    <w:p w:rsidR="00CF02EF" w:rsidRDefault="00CF02EF" w:rsidP="002C729B">
      <w:pPr>
        <w:jc w:val="left"/>
      </w:pPr>
      <w:r>
        <w:t xml:space="preserve">Instrukcije za uporabu: Nanesite hidrantnu kremu na lice i vrat </w:t>
      </w:r>
      <w:r w:rsidR="00844643">
        <w:t>u bilo koje doba dana po ptrebi.</w:t>
      </w:r>
    </w:p>
    <w:p w:rsidR="00D25C1C" w:rsidRDefault="00D25C1C" w:rsidP="002C729B">
      <w:pPr>
        <w:jc w:val="left"/>
      </w:pPr>
    </w:p>
    <w:p w:rsidR="00D25C1C" w:rsidRDefault="00D25C1C" w:rsidP="002C729B">
      <w:pPr>
        <w:jc w:val="left"/>
      </w:pPr>
    </w:p>
    <w:p w:rsidR="00D25C1C" w:rsidRDefault="00D25C1C" w:rsidP="002C729B">
      <w:pPr>
        <w:jc w:val="left"/>
      </w:pPr>
    </w:p>
    <w:p w:rsidR="00D25C1C" w:rsidRDefault="00D25C1C" w:rsidP="002C729B">
      <w:pPr>
        <w:jc w:val="left"/>
      </w:pPr>
    </w:p>
    <w:p w:rsidR="00D25C1C" w:rsidRDefault="00D25C1C" w:rsidP="002C729B">
      <w:pPr>
        <w:jc w:val="left"/>
      </w:pPr>
    </w:p>
    <w:p w:rsidR="00D25C1C" w:rsidRDefault="00D25C1C" w:rsidP="002C729B">
      <w:pPr>
        <w:jc w:val="left"/>
      </w:pPr>
    </w:p>
    <w:p w:rsidR="00D25C1C" w:rsidRDefault="00D25C1C" w:rsidP="002C729B">
      <w:pPr>
        <w:jc w:val="left"/>
      </w:pPr>
    </w:p>
    <w:p w:rsidR="00D25C1C" w:rsidRDefault="00D25C1C" w:rsidP="002C729B">
      <w:pPr>
        <w:jc w:val="left"/>
      </w:pPr>
    </w:p>
    <w:p w:rsidR="00D25C1C" w:rsidRDefault="00D25C1C" w:rsidP="002C729B">
      <w:pPr>
        <w:jc w:val="left"/>
      </w:pPr>
    </w:p>
    <w:p w:rsidR="00D25C1C" w:rsidRDefault="00D25C1C" w:rsidP="002C729B">
      <w:pPr>
        <w:jc w:val="left"/>
      </w:pPr>
    </w:p>
    <w:p w:rsidR="00D25C1C" w:rsidRDefault="00D25C1C" w:rsidP="00D25C1C">
      <w:pPr>
        <w:jc w:val="center"/>
      </w:pPr>
    </w:p>
    <w:p w:rsidR="00D25C1C" w:rsidRDefault="00D25C1C" w:rsidP="002C729B">
      <w:pPr>
        <w:jc w:val="left"/>
      </w:pPr>
    </w:p>
    <w:p w:rsidR="00D25C1C" w:rsidRDefault="00D25C1C" w:rsidP="002C729B">
      <w:pPr>
        <w:jc w:val="left"/>
      </w:pPr>
    </w:p>
    <w:p w:rsidR="00844643" w:rsidRDefault="00844643" w:rsidP="002C729B">
      <w:pPr>
        <w:jc w:val="left"/>
      </w:pPr>
    </w:p>
    <w:p w:rsidR="00844643" w:rsidRDefault="00844643" w:rsidP="002C729B">
      <w:pPr>
        <w:jc w:val="left"/>
        <w:rPr>
          <w:b/>
        </w:rPr>
      </w:pPr>
      <w:r>
        <w:rPr>
          <w:b/>
        </w:rPr>
        <w:t>ABBTS</w:t>
      </w:r>
      <w:r w:rsidR="00B74950">
        <w:rPr>
          <w:b/>
        </w:rPr>
        <w:t xml:space="preserve"> 12091023 A.B.BOJA ZA KOSU I BRADU 2-3 T.SMEĐA 100 ml</w:t>
      </w:r>
    </w:p>
    <w:p w:rsidR="00B74950" w:rsidRDefault="00B74950" w:rsidP="002C729B">
      <w:pPr>
        <w:jc w:val="left"/>
        <w:rPr>
          <w:b/>
        </w:rPr>
      </w:pPr>
      <w:r>
        <w:rPr>
          <w:b/>
        </w:rPr>
        <w:t>ABBPS 12091045 A.B.BOJA ZA KOSU I BRADU 4-5 PRIRODNO SMEĐA 100 ml</w:t>
      </w:r>
    </w:p>
    <w:p w:rsidR="00B74950" w:rsidRDefault="00B74950" w:rsidP="002C729B">
      <w:pPr>
        <w:jc w:val="left"/>
        <w:rPr>
          <w:b/>
        </w:rPr>
      </w:pPr>
      <w:r>
        <w:rPr>
          <w:b/>
        </w:rPr>
        <w:t>ABBSS 12091067 A.B.BOJA ZA KOSU I BRADU 6-7 SV.SMEĐA 100 ml</w:t>
      </w:r>
    </w:p>
    <w:p w:rsidR="00B74950" w:rsidRDefault="00B74950" w:rsidP="002C729B">
      <w:pPr>
        <w:jc w:val="left"/>
        <w:rPr>
          <w:b/>
        </w:rPr>
      </w:pPr>
      <w:r>
        <w:rPr>
          <w:b/>
        </w:rPr>
        <w:t>Proizvođač: Tahe Španjolska</w:t>
      </w:r>
    </w:p>
    <w:p w:rsidR="00B74950" w:rsidRDefault="00B74950" w:rsidP="002C729B">
      <w:pPr>
        <w:jc w:val="left"/>
      </w:pPr>
      <w:r>
        <w:t>Kremasta, prirodna boja za kosu i bradu. Samo za profesionalnu uporabu. Sadrži biljnu oleinsku kiselinu (za hranjenje i teksturu kose), vosak od mekinja riže (omekšava i štiti), biljne glicerine (daju kosi vlagu) i ulje avokada (za hranjenje i sjaj kose).</w:t>
      </w:r>
    </w:p>
    <w:p w:rsidR="00B74950" w:rsidRDefault="00B74950" w:rsidP="002C729B">
      <w:pPr>
        <w:jc w:val="left"/>
      </w:pPr>
      <w:r>
        <w:t xml:space="preserve">Instrukcije za uporabu: </w:t>
      </w:r>
    </w:p>
    <w:tbl>
      <w:tblPr>
        <w:tblStyle w:val="TableGrid"/>
        <w:tblW w:w="0" w:type="auto"/>
        <w:tblLook w:val="04A0"/>
      </w:tblPr>
      <w:tblGrid>
        <w:gridCol w:w="2093"/>
        <w:gridCol w:w="3685"/>
        <w:gridCol w:w="3510"/>
      </w:tblGrid>
      <w:tr w:rsidR="00B74950" w:rsidTr="00D25C1C">
        <w:tc>
          <w:tcPr>
            <w:tcW w:w="2093" w:type="dxa"/>
          </w:tcPr>
          <w:p w:rsidR="00B74950" w:rsidRPr="00D25C1C" w:rsidRDefault="00D25C1C" w:rsidP="00D25C1C">
            <w:pPr>
              <w:jc w:val="center"/>
            </w:pPr>
            <w:r w:rsidRPr="00D25C1C">
              <w:t>UČINAK</w:t>
            </w:r>
          </w:p>
        </w:tc>
        <w:tc>
          <w:tcPr>
            <w:tcW w:w="3685" w:type="dxa"/>
          </w:tcPr>
          <w:p w:rsidR="00B74950" w:rsidRDefault="00D25C1C" w:rsidP="00D25C1C">
            <w:pPr>
              <w:jc w:val="center"/>
            </w:pPr>
            <w:r>
              <w:t>PRIRODNO POKRIVANJE SIJEDE</w:t>
            </w:r>
          </w:p>
        </w:tc>
        <w:tc>
          <w:tcPr>
            <w:tcW w:w="3510" w:type="dxa"/>
          </w:tcPr>
          <w:p w:rsidR="00B74950" w:rsidRDefault="00D25C1C" w:rsidP="00D25C1C">
            <w:pPr>
              <w:jc w:val="center"/>
            </w:pPr>
            <w:r>
              <w:t>POTPUNO POKRIVANJE SIJEDE</w:t>
            </w:r>
          </w:p>
        </w:tc>
      </w:tr>
      <w:tr w:rsidR="00B74950" w:rsidTr="00D25C1C">
        <w:tc>
          <w:tcPr>
            <w:tcW w:w="2093" w:type="dxa"/>
          </w:tcPr>
          <w:p w:rsidR="00B74950" w:rsidRDefault="00D25C1C" w:rsidP="00D25C1C">
            <w:pPr>
              <w:jc w:val="center"/>
            </w:pPr>
            <w:r>
              <w:t xml:space="preserve">Omjer miješanja </w:t>
            </w:r>
          </w:p>
        </w:tc>
        <w:tc>
          <w:tcPr>
            <w:tcW w:w="3685" w:type="dxa"/>
          </w:tcPr>
          <w:p w:rsidR="00B74950" w:rsidRDefault="00D25C1C" w:rsidP="00D25C1C">
            <w:pPr>
              <w:jc w:val="center"/>
            </w:pPr>
            <w:r>
              <w:t>1+1</w:t>
            </w:r>
          </w:p>
        </w:tc>
        <w:tc>
          <w:tcPr>
            <w:tcW w:w="3510" w:type="dxa"/>
          </w:tcPr>
          <w:p w:rsidR="00B74950" w:rsidRDefault="00D25C1C" w:rsidP="00D25C1C">
            <w:pPr>
              <w:jc w:val="center"/>
            </w:pPr>
            <w:r>
              <w:t>1+1</w:t>
            </w:r>
          </w:p>
        </w:tc>
      </w:tr>
      <w:tr w:rsidR="00B74950" w:rsidTr="00D25C1C">
        <w:tc>
          <w:tcPr>
            <w:tcW w:w="2093" w:type="dxa"/>
          </w:tcPr>
          <w:p w:rsidR="00B74950" w:rsidRDefault="00D25C1C" w:rsidP="00D25C1C">
            <w:pPr>
              <w:jc w:val="center"/>
            </w:pPr>
            <w:r>
              <w:t>Vrijeme držanja</w:t>
            </w:r>
          </w:p>
        </w:tc>
        <w:tc>
          <w:tcPr>
            <w:tcW w:w="3685" w:type="dxa"/>
          </w:tcPr>
          <w:p w:rsidR="00B74950" w:rsidRDefault="00D25C1C" w:rsidP="00D25C1C">
            <w:pPr>
              <w:jc w:val="center"/>
            </w:pPr>
            <w:r>
              <w:t>15 min</w:t>
            </w:r>
          </w:p>
        </w:tc>
        <w:tc>
          <w:tcPr>
            <w:tcW w:w="3510" w:type="dxa"/>
          </w:tcPr>
          <w:p w:rsidR="00B74950" w:rsidRDefault="00D25C1C" w:rsidP="00D25C1C">
            <w:pPr>
              <w:jc w:val="center"/>
            </w:pPr>
            <w:r>
              <w:t>30 min</w:t>
            </w:r>
          </w:p>
        </w:tc>
      </w:tr>
      <w:tr w:rsidR="00B74950" w:rsidTr="00D25C1C">
        <w:tc>
          <w:tcPr>
            <w:tcW w:w="2093" w:type="dxa"/>
          </w:tcPr>
          <w:p w:rsidR="00B74950" w:rsidRDefault="00D25C1C" w:rsidP="00D25C1C">
            <w:pPr>
              <w:jc w:val="center"/>
            </w:pPr>
            <w:r>
              <w:t>Način aplikacije</w:t>
            </w:r>
          </w:p>
        </w:tc>
        <w:tc>
          <w:tcPr>
            <w:tcW w:w="3685" w:type="dxa"/>
          </w:tcPr>
          <w:p w:rsidR="00B74950" w:rsidRDefault="00D25C1C" w:rsidP="00D25C1C">
            <w:pPr>
              <w:jc w:val="center"/>
            </w:pPr>
            <w:r>
              <w:t xml:space="preserve">Nanesite četkicom od korijena prema vrhovima i rijetkim češljom u raznim smjerovima </w:t>
            </w:r>
          </w:p>
        </w:tc>
        <w:tc>
          <w:tcPr>
            <w:tcW w:w="3510" w:type="dxa"/>
          </w:tcPr>
          <w:p w:rsidR="00B74950" w:rsidRDefault="00D25C1C" w:rsidP="00D25C1C">
            <w:pPr>
              <w:jc w:val="center"/>
            </w:pPr>
            <w:r>
              <w:t>Nanesite četkicom od korijena prema vrhovima</w:t>
            </w:r>
          </w:p>
        </w:tc>
      </w:tr>
    </w:tbl>
    <w:p w:rsidR="00B74950" w:rsidRDefault="00B74950" w:rsidP="002C729B">
      <w:pPr>
        <w:jc w:val="left"/>
      </w:pPr>
    </w:p>
    <w:p w:rsidR="00D25C1C" w:rsidRDefault="00D25C1C" w:rsidP="00D25C1C">
      <w:pPr>
        <w:pStyle w:val="ListParagraph"/>
        <w:numPr>
          <w:ilvl w:val="0"/>
          <w:numId w:val="1"/>
        </w:numPr>
        <w:jc w:val="left"/>
      </w:pPr>
      <w:r>
        <w:t>Diskretan, jako prirodni  efekt</w:t>
      </w:r>
    </w:p>
    <w:p w:rsidR="00D25C1C" w:rsidRDefault="00D25C1C" w:rsidP="00D25C1C">
      <w:pPr>
        <w:pStyle w:val="ListParagraph"/>
        <w:numPr>
          <w:ilvl w:val="0"/>
          <w:numId w:val="1"/>
        </w:numPr>
        <w:jc w:val="left"/>
      </w:pPr>
      <w:r>
        <w:t>Pomješajte boju sa Advanced Barber oxidantom 15 vol.</w:t>
      </w:r>
    </w:p>
    <w:p w:rsidR="00D25C1C" w:rsidRDefault="00D25C1C" w:rsidP="00D25C1C">
      <w:pPr>
        <w:pStyle w:val="ListParagraph"/>
        <w:numPr>
          <w:ilvl w:val="0"/>
          <w:numId w:val="1"/>
        </w:numPr>
        <w:jc w:val="left"/>
      </w:pPr>
      <w:r>
        <w:t>Po isteku vremena, umasirajte boju tako što ćete prije ispiranja dodati u dlanove malo vode, a zatim potpuno isperite boju vodom.</w:t>
      </w:r>
    </w:p>
    <w:p w:rsidR="00D25C1C" w:rsidRDefault="00D25C1C" w:rsidP="00D25C1C">
      <w:pPr>
        <w:pStyle w:val="ListParagraph"/>
        <w:numPr>
          <w:ilvl w:val="0"/>
          <w:numId w:val="1"/>
        </w:numPr>
        <w:jc w:val="left"/>
      </w:pPr>
      <w:r>
        <w:t>Operite Fresh šamponom</w:t>
      </w:r>
    </w:p>
    <w:p w:rsidR="00D25C1C" w:rsidRDefault="00D25C1C" w:rsidP="00D25C1C">
      <w:pPr>
        <w:pStyle w:val="ListParagraph"/>
        <w:numPr>
          <w:ilvl w:val="0"/>
          <w:numId w:val="1"/>
        </w:numPr>
        <w:jc w:val="left"/>
      </w:pPr>
      <w:r>
        <w:t>Nanesite Fresh masku ili Top conditioner</w:t>
      </w:r>
    </w:p>
    <w:tbl>
      <w:tblPr>
        <w:tblStyle w:val="TableGrid"/>
        <w:tblW w:w="0" w:type="auto"/>
        <w:tblLook w:val="04A0"/>
      </w:tblPr>
      <w:tblGrid>
        <w:gridCol w:w="4361"/>
        <w:gridCol w:w="2551"/>
        <w:gridCol w:w="1134"/>
        <w:gridCol w:w="1242"/>
      </w:tblGrid>
      <w:tr w:rsidR="00D25C1C" w:rsidTr="00F575A9">
        <w:tc>
          <w:tcPr>
            <w:tcW w:w="4361" w:type="dxa"/>
          </w:tcPr>
          <w:p w:rsidR="00D25C1C" w:rsidRDefault="00D25C1C" w:rsidP="00D25C1C">
            <w:pPr>
              <w:jc w:val="center"/>
            </w:pPr>
            <w:r>
              <w:t>TON</w:t>
            </w:r>
          </w:p>
        </w:tc>
        <w:tc>
          <w:tcPr>
            <w:tcW w:w="2551" w:type="dxa"/>
          </w:tcPr>
          <w:p w:rsidR="00D25C1C" w:rsidRDefault="00D25C1C" w:rsidP="00D25C1C">
            <w:pPr>
              <w:jc w:val="center"/>
            </w:pPr>
            <w:r>
              <w:t>VRIJEME DJELOVANJA</w:t>
            </w:r>
          </w:p>
        </w:tc>
        <w:tc>
          <w:tcPr>
            <w:tcW w:w="1134" w:type="dxa"/>
          </w:tcPr>
          <w:p w:rsidR="00D25C1C" w:rsidRDefault="00D25C1C" w:rsidP="00D25C1C">
            <w:pPr>
              <w:jc w:val="center"/>
            </w:pPr>
            <w:r>
              <w:t>15 MIN</w:t>
            </w:r>
          </w:p>
        </w:tc>
        <w:tc>
          <w:tcPr>
            <w:tcW w:w="1242" w:type="dxa"/>
          </w:tcPr>
          <w:p w:rsidR="00D25C1C" w:rsidRDefault="00D25C1C" w:rsidP="00D25C1C">
            <w:pPr>
              <w:jc w:val="center"/>
            </w:pPr>
            <w:r>
              <w:t>30 MIN</w:t>
            </w:r>
          </w:p>
        </w:tc>
      </w:tr>
      <w:tr w:rsidR="00D25C1C" w:rsidTr="00F575A9">
        <w:tc>
          <w:tcPr>
            <w:tcW w:w="4361" w:type="dxa"/>
          </w:tcPr>
          <w:p w:rsidR="00D25C1C" w:rsidRDefault="00F575A9" w:rsidP="00D25C1C">
            <w:pPr>
              <w:jc w:val="center"/>
            </w:pPr>
            <w:r>
              <w:t>Tamni kesten 2-3</w:t>
            </w:r>
          </w:p>
        </w:tc>
        <w:tc>
          <w:tcPr>
            <w:tcW w:w="2551" w:type="dxa"/>
          </w:tcPr>
          <w:p w:rsidR="00D25C1C" w:rsidRDefault="00F575A9" w:rsidP="00F575A9">
            <w:pPr>
              <w:jc w:val="center"/>
            </w:pPr>
            <w:r>
              <w:t xml:space="preserve">Nivo tona </w:t>
            </w:r>
          </w:p>
        </w:tc>
        <w:tc>
          <w:tcPr>
            <w:tcW w:w="1134" w:type="dxa"/>
          </w:tcPr>
          <w:p w:rsidR="00D25C1C" w:rsidRDefault="00F575A9" w:rsidP="00D25C1C">
            <w:pPr>
              <w:jc w:val="center"/>
            </w:pPr>
            <w:r>
              <w:t>3</w:t>
            </w:r>
          </w:p>
        </w:tc>
        <w:tc>
          <w:tcPr>
            <w:tcW w:w="1242" w:type="dxa"/>
          </w:tcPr>
          <w:p w:rsidR="00D25C1C" w:rsidRDefault="00F575A9" w:rsidP="00D25C1C">
            <w:pPr>
              <w:jc w:val="center"/>
            </w:pPr>
            <w:r>
              <w:t>2</w:t>
            </w:r>
          </w:p>
        </w:tc>
      </w:tr>
      <w:tr w:rsidR="00D25C1C" w:rsidTr="00F575A9">
        <w:tc>
          <w:tcPr>
            <w:tcW w:w="4361" w:type="dxa"/>
          </w:tcPr>
          <w:p w:rsidR="00D25C1C" w:rsidRDefault="00F575A9" w:rsidP="00D25C1C">
            <w:pPr>
              <w:jc w:val="center"/>
            </w:pPr>
            <w:r>
              <w:t>Prirodni kesten 4-5</w:t>
            </w:r>
          </w:p>
        </w:tc>
        <w:tc>
          <w:tcPr>
            <w:tcW w:w="2551" w:type="dxa"/>
          </w:tcPr>
          <w:p w:rsidR="00D25C1C" w:rsidRDefault="00F575A9" w:rsidP="00D25C1C">
            <w:pPr>
              <w:jc w:val="center"/>
            </w:pPr>
            <w:r>
              <w:t>Nivo tona</w:t>
            </w:r>
          </w:p>
        </w:tc>
        <w:tc>
          <w:tcPr>
            <w:tcW w:w="1134" w:type="dxa"/>
          </w:tcPr>
          <w:p w:rsidR="00D25C1C" w:rsidRDefault="00F575A9" w:rsidP="00D25C1C">
            <w:pPr>
              <w:jc w:val="center"/>
            </w:pPr>
            <w:r>
              <w:t>5</w:t>
            </w:r>
          </w:p>
        </w:tc>
        <w:tc>
          <w:tcPr>
            <w:tcW w:w="1242" w:type="dxa"/>
          </w:tcPr>
          <w:p w:rsidR="00D25C1C" w:rsidRDefault="00F575A9" w:rsidP="00D25C1C">
            <w:pPr>
              <w:jc w:val="center"/>
            </w:pPr>
            <w:r>
              <w:t>4</w:t>
            </w:r>
          </w:p>
        </w:tc>
      </w:tr>
      <w:tr w:rsidR="00D25C1C" w:rsidTr="00F575A9">
        <w:tc>
          <w:tcPr>
            <w:tcW w:w="4361" w:type="dxa"/>
          </w:tcPr>
          <w:p w:rsidR="00D25C1C" w:rsidRDefault="00F575A9" w:rsidP="00D25C1C">
            <w:pPr>
              <w:jc w:val="center"/>
            </w:pPr>
            <w:r>
              <w:t>Svijetli kesten 6-7</w:t>
            </w:r>
          </w:p>
        </w:tc>
        <w:tc>
          <w:tcPr>
            <w:tcW w:w="2551" w:type="dxa"/>
          </w:tcPr>
          <w:p w:rsidR="00D25C1C" w:rsidRDefault="00F575A9" w:rsidP="00D25C1C">
            <w:pPr>
              <w:jc w:val="center"/>
            </w:pPr>
            <w:r>
              <w:t>Nivo tona</w:t>
            </w:r>
          </w:p>
        </w:tc>
        <w:tc>
          <w:tcPr>
            <w:tcW w:w="1134" w:type="dxa"/>
          </w:tcPr>
          <w:p w:rsidR="00D25C1C" w:rsidRDefault="00F575A9" w:rsidP="00D25C1C">
            <w:pPr>
              <w:jc w:val="center"/>
            </w:pPr>
            <w:r>
              <w:t>7</w:t>
            </w:r>
          </w:p>
        </w:tc>
        <w:tc>
          <w:tcPr>
            <w:tcW w:w="1242" w:type="dxa"/>
          </w:tcPr>
          <w:p w:rsidR="00D25C1C" w:rsidRDefault="00F575A9" w:rsidP="00D25C1C">
            <w:pPr>
              <w:jc w:val="center"/>
            </w:pPr>
            <w:r>
              <w:t>6</w:t>
            </w:r>
          </w:p>
        </w:tc>
      </w:tr>
    </w:tbl>
    <w:p w:rsidR="00D25C1C" w:rsidRDefault="00D25C1C" w:rsidP="00D25C1C">
      <w:pPr>
        <w:jc w:val="left"/>
      </w:pPr>
    </w:p>
    <w:p w:rsidR="00F575A9" w:rsidRPr="00EB14C7" w:rsidRDefault="00F575A9" w:rsidP="00F575A9">
      <w:pPr>
        <w:jc w:val="left"/>
        <w:rPr>
          <w:sz w:val="20"/>
          <w:szCs w:val="20"/>
        </w:rPr>
      </w:pPr>
      <w:r w:rsidRPr="00EB14C7">
        <w:rPr>
          <w:sz w:val="20"/>
          <w:szCs w:val="20"/>
        </w:rPr>
        <w:t>SAVJET ZA NANOŠENJE.</w:t>
      </w:r>
    </w:p>
    <w:p w:rsidR="00F575A9" w:rsidRPr="00EB14C7" w:rsidRDefault="00F575A9" w:rsidP="00F575A9">
      <w:pPr>
        <w:pStyle w:val="ListParagraph"/>
        <w:numPr>
          <w:ilvl w:val="0"/>
          <w:numId w:val="2"/>
        </w:numPr>
        <w:jc w:val="left"/>
        <w:rPr>
          <w:sz w:val="20"/>
          <w:szCs w:val="20"/>
        </w:rPr>
      </w:pPr>
      <w:r w:rsidRPr="00EB14C7">
        <w:rPr>
          <w:sz w:val="20"/>
          <w:szCs w:val="20"/>
        </w:rPr>
        <w:t>Boja za kosu može izazvati ozbiljne alergijske reakcije, pročitajte i slijedite upute,</w:t>
      </w:r>
    </w:p>
    <w:p w:rsidR="00F575A9" w:rsidRPr="00EB14C7" w:rsidRDefault="00F575A9" w:rsidP="00F575A9">
      <w:pPr>
        <w:pStyle w:val="ListParagraph"/>
        <w:numPr>
          <w:ilvl w:val="0"/>
          <w:numId w:val="2"/>
        </w:numPr>
        <w:jc w:val="left"/>
        <w:rPr>
          <w:sz w:val="20"/>
          <w:szCs w:val="20"/>
        </w:rPr>
      </w:pPr>
      <w:r w:rsidRPr="00EB14C7">
        <w:rPr>
          <w:sz w:val="20"/>
          <w:szCs w:val="20"/>
        </w:rPr>
        <w:t>Slijedite upute za upor</w:t>
      </w:r>
      <w:r>
        <w:rPr>
          <w:sz w:val="20"/>
          <w:szCs w:val="20"/>
        </w:rPr>
        <w:t>a</w:t>
      </w:r>
      <w:r w:rsidRPr="00EB14C7">
        <w:rPr>
          <w:sz w:val="20"/>
          <w:szCs w:val="20"/>
        </w:rPr>
        <w:t>bu kad nanosite boju,</w:t>
      </w:r>
    </w:p>
    <w:p w:rsidR="00F575A9" w:rsidRPr="00EB14C7" w:rsidRDefault="00F575A9" w:rsidP="00F575A9">
      <w:pPr>
        <w:pStyle w:val="ListParagraph"/>
        <w:numPr>
          <w:ilvl w:val="0"/>
          <w:numId w:val="2"/>
        </w:numPr>
        <w:jc w:val="left"/>
        <w:rPr>
          <w:sz w:val="20"/>
          <w:szCs w:val="20"/>
        </w:rPr>
      </w:pPr>
      <w:r w:rsidRPr="00EB14C7">
        <w:rPr>
          <w:sz w:val="20"/>
          <w:szCs w:val="20"/>
        </w:rPr>
        <w:t>Samo za profesionalnu uporabu,</w:t>
      </w:r>
    </w:p>
    <w:p w:rsidR="00F575A9" w:rsidRPr="00EB14C7" w:rsidRDefault="00F575A9" w:rsidP="00F575A9">
      <w:pPr>
        <w:pStyle w:val="ListParagraph"/>
        <w:numPr>
          <w:ilvl w:val="0"/>
          <w:numId w:val="2"/>
        </w:numPr>
        <w:jc w:val="left"/>
        <w:rPr>
          <w:sz w:val="20"/>
          <w:szCs w:val="20"/>
        </w:rPr>
      </w:pPr>
      <w:r w:rsidRPr="00EB14C7">
        <w:rPr>
          <w:sz w:val="20"/>
          <w:szCs w:val="20"/>
        </w:rPr>
        <w:t>Ova boja nije pogodna za osobe mlađe od 16 godina. Tetovaža crnom kanom može</w:t>
      </w:r>
      <w:r>
        <w:rPr>
          <w:sz w:val="20"/>
          <w:szCs w:val="20"/>
        </w:rPr>
        <w:t xml:space="preserve"> </w:t>
      </w:r>
      <w:r w:rsidRPr="00EB14C7">
        <w:rPr>
          <w:sz w:val="20"/>
          <w:szCs w:val="20"/>
        </w:rPr>
        <w:t>povećati rizik od alergijskih reakcija,</w:t>
      </w:r>
    </w:p>
    <w:p w:rsidR="00F575A9" w:rsidRPr="00EB14C7" w:rsidRDefault="00F575A9" w:rsidP="00F575A9">
      <w:pPr>
        <w:pStyle w:val="ListParagraph"/>
        <w:numPr>
          <w:ilvl w:val="0"/>
          <w:numId w:val="2"/>
        </w:numPr>
        <w:jc w:val="left"/>
        <w:rPr>
          <w:sz w:val="20"/>
          <w:szCs w:val="20"/>
        </w:rPr>
      </w:pPr>
      <w:r w:rsidRPr="00EB14C7">
        <w:rPr>
          <w:sz w:val="20"/>
          <w:szCs w:val="20"/>
        </w:rPr>
        <w:t>Može sadržavati  Phenylaendiamines, Phenylendiamines, (Diaminotoluenes) i Resorcinol.</w:t>
      </w:r>
    </w:p>
    <w:p w:rsidR="00F575A9" w:rsidRPr="00EB14C7" w:rsidRDefault="00F575A9" w:rsidP="00F575A9">
      <w:pPr>
        <w:jc w:val="left"/>
        <w:rPr>
          <w:sz w:val="20"/>
          <w:szCs w:val="20"/>
        </w:rPr>
      </w:pPr>
      <w:r w:rsidRPr="00EB14C7">
        <w:rPr>
          <w:sz w:val="20"/>
          <w:szCs w:val="20"/>
        </w:rPr>
        <w:t>NE KORISTITE BOJE U SL</w:t>
      </w:r>
      <w:r>
        <w:rPr>
          <w:sz w:val="20"/>
          <w:szCs w:val="20"/>
        </w:rPr>
        <w:t>J</w:t>
      </w:r>
      <w:r w:rsidRPr="00EB14C7">
        <w:rPr>
          <w:sz w:val="20"/>
          <w:szCs w:val="20"/>
        </w:rPr>
        <w:t>EDEĆIM SLUČAJEVIMA</w:t>
      </w:r>
    </w:p>
    <w:p w:rsidR="00F575A9" w:rsidRPr="00EB14C7" w:rsidRDefault="00F575A9" w:rsidP="00F575A9">
      <w:pPr>
        <w:pStyle w:val="ListParagraph"/>
        <w:numPr>
          <w:ilvl w:val="0"/>
          <w:numId w:val="3"/>
        </w:numPr>
        <w:jc w:val="left"/>
        <w:rPr>
          <w:sz w:val="20"/>
          <w:szCs w:val="20"/>
        </w:rPr>
      </w:pPr>
      <w:r w:rsidRPr="00EB14C7">
        <w:rPr>
          <w:sz w:val="20"/>
          <w:szCs w:val="20"/>
        </w:rPr>
        <w:t xml:space="preserve">U slučaju iritacije kože, ako postoji </w:t>
      </w:r>
      <w:r>
        <w:rPr>
          <w:sz w:val="20"/>
          <w:szCs w:val="20"/>
        </w:rPr>
        <w:t>ranica</w:t>
      </w:r>
      <w:r w:rsidRPr="00EB14C7">
        <w:rPr>
          <w:sz w:val="20"/>
          <w:szCs w:val="20"/>
        </w:rPr>
        <w:t xml:space="preserve"> na koži lica ili vlasišta i ako je vlasište osjetljivo,</w:t>
      </w:r>
    </w:p>
    <w:p w:rsidR="00F575A9" w:rsidRPr="00EB14C7" w:rsidRDefault="00F575A9" w:rsidP="00F575A9">
      <w:pPr>
        <w:pStyle w:val="ListParagraph"/>
        <w:numPr>
          <w:ilvl w:val="0"/>
          <w:numId w:val="3"/>
        </w:numPr>
        <w:jc w:val="left"/>
        <w:rPr>
          <w:sz w:val="20"/>
          <w:szCs w:val="20"/>
        </w:rPr>
      </w:pPr>
      <w:r w:rsidRPr="00EB14C7">
        <w:rPr>
          <w:sz w:val="20"/>
          <w:szCs w:val="20"/>
        </w:rPr>
        <w:t>Ako je klijent nekada imao alergijske reakcije prilikom bojanja kose,</w:t>
      </w:r>
    </w:p>
    <w:p w:rsidR="00F575A9" w:rsidRPr="00EB14C7" w:rsidRDefault="00F575A9" w:rsidP="00F575A9">
      <w:pPr>
        <w:pStyle w:val="ListParagraph"/>
        <w:numPr>
          <w:ilvl w:val="0"/>
          <w:numId w:val="3"/>
        </w:numPr>
        <w:jc w:val="left"/>
        <w:rPr>
          <w:sz w:val="20"/>
          <w:szCs w:val="20"/>
        </w:rPr>
      </w:pPr>
      <w:r w:rsidRPr="00EB14C7">
        <w:rPr>
          <w:sz w:val="20"/>
          <w:szCs w:val="20"/>
        </w:rPr>
        <w:t>Ako je klijent nekada imao alergijske reakcije na tetovažu crnom kanom,</w:t>
      </w:r>
    </w:p>
    <w:p w:rsidR="00F575A9" w:rsidRPr="00EB14C7" w:rsidRDefault="00F575A9" w:rsidP="00F575A9">
      <w:pPr>
        <w:pStyle w:val="ListParagraph"/>
        <w:numPr>
          <w:ilvl w:val="0"/>
          <w:numId w:val="3"/>
        </w:numPr>
        <w:jc w:val="left"/>
        <w:rPr>
          <w:sz w:val="20"/>
          <w:szCs w:val="20"/>
        </w:rPr>
      </w:pPr>
      <w:r w:rsidRPr="00EB14C7">
        <w:rPr>
          <w:sz w:val="20"/>
          <w:szCs w:val="20"/>
        </w:rPr>
        <w:t>Nosite odgovarajuće rukavice. Poslije bojanja isperite kosu obilato vodom. Izbjegavajte kontakt sa očima</w:t>
      </w:r>
      <w:r>
        <w:rPr>
          <w:sz w:val="20"/>
          <w:szCs w:val="20"/>
        </w:rPr>
        <w:t>,</w:t>
      </w:r>
      <w:r w:rsidRPr="00EB14C7">
        <w:rPr>
          <w:sz w:val="20"/>
          <w:szCs w:val="20"/>
        </w:rPr>
        <w:t xml:space="preserve"> a u slučaju da proizvod dospije u oči</w:t>
      </w:r>
      <w:r>
        <w:rPr>
          <w:sz w:val="20"/>
          <w:szCs w:val="20"/>
        </w:rPr>
        <w:t>,</w:t>
      </w:r>
      <w:r w:rsidRPr="00EB14C7">
        <w:rPr>
          <w:sz w:val="20"/>
          <w:szCs w:val="20"/>
        </w:rPr>
        <w:t xml:space="preserve"> odmah isperite.</w:t>
      </w:r>
    </w:p>
    <w:p w:rsidR="00F575A9" w:rsidRPr="00EB14C7" w:rsidRDefault="00F575A9" w:rsidP="00F575A9">
      <w:pPr>
        <w:pStyle w:val="ListParagraph"/>
        <w:numPr>
          <w:ilvl w:val="0"/>
          <w:numId w:val="3"/>
        </w:numPr>
        <w:jc w:val="left"/>
        <w:rPr>
          <w:sz w:val="20"/>
          <w:szCs w:val="20"/>
        </w:rPr>
      </w:pPr>
      <w:r w:rsidRPr="00EB14C7">
        <w:rPr>
          <w:sz w:val="20"/>
          <w:szCs w:val="20"/>
        </w:rPr>
        <w:t>Ne koristite da bojite obrve i trepavice,</w:t>
      </w:r>
    </w:p>
    <w:p w:rsidR="00F575A9" w:rsidRPr="00EB14C7" w:rsidRDefault="00F575A9" w:rsidP="00F575A9">
      <w:pPr>
        <w:pStyle w:val="ListParagraph"/>
        <w:numPr>
          <w:ilvl w:val="0"/>
          <w:numId w:val="3"/>
        </w:numPr>
        <w:jc w:val="left"/>
        <w:rPr>
          <w:sz w:val="20"/>
          <w:szCs w:val="20"/>
        </w:rPr>
      </w:pPr>
      <w:r>
        <w:rPr>
          <w:sz w:val="20"/>
          <w:szCs w:val="20"/>
        </w:rPr>
        <w:t>Jako</w:t>
      </w:r>
      <w:r w:rsidRPr="00EB14C7">
        <w:rPr>
          <w:sz w:val="20"/>
          <w:szCs w:val="20"/>
        </w:rPr>
        <w:t xml:space="preserve"> je bitno provesti test osjetljivosti kože 48 sati prije svakog nanošenja boje, čak i ako je klijent prije koristio tu boju. U slučaju da se pojavi  alergijska reakcija ili bilo kakva dilema oko alergije, odmah kon</w:t>
      </w:r>
      <w:r>
        <w:rPr>
          <w:sz w:val="20"/>
          <w:szCs w:val="20"/>
        </w:rPr>
        <w:t>z</w:t>
      </w:r>
      <w:r w:rsidRPr="00EB14C7">
        <w:rPr>
          <w:sz w:val="20"/>
          <w:szCs w:val="20"/>
        </w:rPr>
        <w:t>ultirajte liječnika prije nego koristite bilo kakvu boju za kosu,</w:t>
      </w:r>
    </w:p>
    <w:p w:rsidR="00F575A9" w:rsidRPr="00EB14C7" w:rsidRDefault="00F575A9" w:rsidP="00F575A9">
      <w:pPr>
        <w:pStyle w:val="ListParagraph"/>
        <w:numPr>
          <w:ilvl w:val="0"/>
          <w:numId w:val="3"/>
        </w:numPr>
        <w:jc w:val="left"/>
        <w:rPr>
          <w:sz w:val="20"/>
          <w:szCs w:val="20"/>
        </w:rPr>
      </w:pPr>
      <w:r w:rsidRPr="00EB14C7">
        <w:rPr>
          <w:sz w:val="20"/>
          <w:szCs w:val="20"/>
        </w:rPr>
        <w:t xml:space="preserve">Držite </w:t>
      </w:r>
      <w:r>
        <w:rPr>
          <w:sz w:val="20"/>
          <w:szCs w:val="20"/>
        </w:rPr>
        <w:t>iz</w:t>
      </w:r>
      <w:r w:rsidRPr="00EB14C7">
        <w:rPr>
          <w:sz w:val="20"/>
          <w:szCs w:val="20"/>
        </w:rPr>
        <w:t>van do</w:t>
      </w:r>
      <w:r>
        <w:rPr>
          <w:sz w:val="20"/>
          <w:szCs w:val="20"/>
        </w:rPr>
        <w:t>sega</w:t>
      </w:r>
      <w:r w:rsidRPr="00EB14C7">
        <w:rPr>
          <w:sz w:val="20"/>
          <w:szCs w:val="20"/>
        </w:rPr>
        <w:t xml:space="preserve"> djece,</w:t>
      </w:r>
    </w:p>
    <w:p w:rsidR="00F575A9" w:rsidRPr="00EB14C7" w:rsidRDefault="00F575A9" w:rsidP="00F575A9">
      <w:pPr>
        <w:pStyle w:val="ListParagraph"/>
        <w:numPr>
          <w:ilvl w:val="0"/>
          <w:numId w:val="3"/>
        </w:numPr>
        <w:jc w:val="left"/>
        <w:rPr>
          <w:sz w:val="20"/>
          <w:szCs w:val="20"/>
        </w:rPr>
      </w:pPr>
      <w:r w:rsidRPr="00EB14C7">
        <w:rPr>
          <w:sz w:val="20"/>
          <w:szCs w:val="20"/>
        </w:rPr>
        <w:t>Pričekajte 15 dana poslije ravnanja, kovrčanja kose ili bilo kakvog kemijskog tretmana prije nego koristite boju za kosu,</w:t>
      </w:r>
    </w:p>
    <w:p w:rsidR="00F575A9" w:rsidRPr="00EB14C7" w:rsidRDefault="00F575A9" w:rsidP="00F575A9">
      <w:pPr>
        <w:pStyle w:val="ListParagraph"/>
        <w:numPr>
          <w:ilvl w:val="0"/>
          <w:numId w:val="3"/>
        </w:numPr>
        <w:jc w:val="left"/>
        <w:rPr>
          <w:sz w:val="20"/>
          <w:szCs w:val="20"/>
        </w:rPr>
      </w:pPr>
      <w:r w:rsidRPr="00EB14C7">
        <w:rPr>
          <w:sz w:val="20"/>
          <w:szCs w:val="20"/>
        </w:rPr>
        <w:t>Ne perite kosu prije bojanja,</w:t>
      </w:r>
    </w:p>
    <w:p w:rsidR="00F575A9" w:rsidRPr="00EB14C7" w:rsidRDefault="00F575A9" w:rsidP="00F575A9">
      <w:pPr>
        <w:pStyle w:val="ListParagraph"/>
        <w:numPr>
          <w:ilvl w:val="0"/>
          <w:numId w:val="3"/>
        </w:numPr>
        <w:jc w:val="left"/>
        <w:rPr>
          <w:sz w:val="20"/>
          <w:szCs w:val="20"/>
        </w:rPr>
      </w:pPr>
      <w:r w:rsidRPr="00EB14C7">
        <w:rPr>
          <w:sz w:val="20"/>
          <w:szCs w:val="20"/>
        </w:rPr>
        <w:t>Ne koristite metalni pribor (klipse, češalj, zdjelice itd.) za vrijeme aplikacije boje.</w:t>
      </w:r>
    </w:p>
    <w:p w:rsidR="00F575A9" w:rsidRPr="00EB14C7" w:rsidRDefault="00F575A9" w:rsidP="00F575A9">
      <w:pPr>
        <w:pStyle w:val="ListParagraph"/>
        <w:numPr>
          <w:ilvl w:val="0"/>
          <w:numId w:val="3"/>
        </w:numPr>
        <w:rPr>
          <w:sz w:val="20"/>
          <w:szCs w:val="20"/>
        </w:rPr>
      </w:pPr>
      <w:r w:rsidRPr="00EB14C7">
        <w:rPr>
          <w:sz w:val="20"/>
          <w:szCs w:val="20"/>
        </w:rPr>
        <w:t>ALERGIJSKI TEST</w:t>
      </w:r>
    </w:p>
    <w:p w:rsidR="00F575A9" w:rsidRPr="00EB14C7" w:rsidRDefault="00F575A9" w:rsidP="00F575A9">
      <w:pPr>
        <w:pStyle w:val="ListParagraph"/>
        <w:numPr>
          <w:ilvl w:val="0"/>
          <w:numId w:val="3"/>
        </w:numPr>
        <w:rPr>
          <w:sz w:val="20"/>
          <w:szCs w:val="20"/>
        </w:rPr>
      </w:pPr>
      <w:r w:rsidRPr="00EB14C7">
        <w:rPr>
          <w:sz w:val="20"/>
          <w:szCs w:val="20"/>
        </w:rPr>
        <w:t xml:space="preserve">Provedite alergijski test na dijelu kože 48 sati prije svake uporabe boje, čak iako je klijent koristio ovu boju nekad ranije. Nanesite malu količinu otprilike 1 cm boje vatom na kožu iza uha i ostavite nepokriveno 45 minuta. Izbjegavajte kontakt s odjećom. Nakon toga operite mjesto gdje ste proveli </w:t>
      </w:r>
      <w:r w:rsidRPr="00EB14C7">
        <w:rPr>
          <w:sz w:val="20"/>
          <w:szCs w:val="20"/>
        </w:rPr>
        <w:lastRenderedPageBreak/>
        <w:t>test toplom vodom.Ako je boja tijekom 45 minuta ili nakon toga ipak izazvala alergijsku reakciju, provjerite da li ste dobro isprali vodom mjesto gdje ste testirali boju te potražite liječnički savjet. Boju ne smijete dalje koristiti.</w:t>
      </w:r>
    </w:p>
    <w:p w:rsidR="00F575A9" w:rsidRPr="00EB14C7" w:rsidRDefault="00F575A9" w:rsidP="00F575A9">
      <w:pPr>
        <w:pStyle w:val="ListParagraph"/>
        <w:numPr>
          <w:ilvl w:val="0"/>
          <w:numId w:val="3"/>
        </w:numPr>
        <w:rPr>
          <w:sz w:val="20"/>
          <w:szCs w:val="20"/>
        </w:rPr>
      </w:pPr>
      <w:r w:rsidRPr="00EB14C7">
        <w:rPr>
          <w:sz w:val="20"/>
          <w:szCs w:val="20"/>
        </w:rPr>
        <w:t>Ovaj test je važna zaštitna mjera iako trebate znati da se čak i nakon uspješno izvedenog testa, alergijska reakcija ipak može pojaviti tijekom procesa bojanja kose. U slučaju bilo kakve sumnje, najsigurnije je potražiti liječnički savjet.</w:t>
      </w:r>
    </w:p>
    <w:p w:rsidR="00F575A9" w:rsidRPr="00EB14C7" w:rsidRDefault="00F575A9" w:rsidP="00F575A9">
      <w:pPr>
        <w:pStyle w:val="ListParagraph"/>
        <w:numPr>
          <w:ilvl w:val="0"/>
          <w:numId w:val="3"/>
        </w:numPr>
        <w:rPr>
          <w:sz w:val="20"/>
          <w:szCs w:val="20"/>
        </w:rPr>
      </w:pPr>
      <w:r w:rsidRPr="00EB14C7">
        <w:rPr>
          <w:sz w:val="20"/>
          <w:szCs w:val="20"/>
        </w:rPr>
        <w:t>POSEBNE MJERE ZAŠTITE</w:t>
      </w:r>
    </w:p>
    <w:p w:rsidR="00F575A9" w:rsidRPr="00EB14C7" w:rsidRDefault="00F575A9" w:rsidP="00F575A9">
      <w:pPr>
        <w:pStyle w:val="ListParagraph"/>
        <w:numPr>
          <w:ilvl w:val="0"/>
          <w:numId w:val="3"/>
        </w:numPr>
        <w:rPr>
          <w:sz w:val="20"/>
          <w:szCs w:val="20"/>
        </w:rPr>
      </w:pPr>
      <w:r w:rsidRPr="00EB14C7">
        <w:rPr>
          <w:sz w:val="20"/>
          <w:szCs w:val="20"/>
        </w:rPr>
        <w:t>U slučaju da klijent osjeti neku neugodnu reakciju tijekom procesa bojanja kose kao što su intenzivna svrab, iritacija, točkice, pjege ili osjećaj peckanja na koži, odmah isperite boju i nemojte je dalje koristiti. U slučaju da klijent otežano diše odmah pozovite hitnu medicinsku pomoć. Posavjetujte klijenta da potraži liječnički savjet prije novog nanošenja boje.</w:t>
      </w:r>
    </w:p>
    <w:p w:rsidR="00F575A9" w:rsidRPr="00EB14C7" w:rsidRDefault="00F575A9" w:rsidP="00F575A9">
      <w:pPr>
        <w:pStyle w:val="ListParagraph"/>
        <w:numPr>
          <w:ilvl w:val="0"/>
          <w:numId w:val="3"/>
        </w:numPr>
        <w:rPr>
          <w:sz w:val="20"/>
          <w:szCs w:val="20"/>
        </w:rPr>
      </w:pPr>
      <w:r w:rsidRPr="00EB14C7">
        <w:rPr>
          <w:sz w:val="20"/>
          <w:szCs w:val="20"/>
        </w:rPr>
        <w:t>-obavezno koristite odgovarajuće jednokratne zaštitne rukavice</w:t>
      </w:r>
    </w:p>
    <w:p w:rsidR="00F575A9" w:rsidRPr="00EB14C7" w:rsidRDefault="00F575A9" w:rsidP="00F575A9">
      <w:pPr>
        <w:pStyle w:val="ListParagraph"/>
        <w:numPr>
          <w:ilvl w:val="0"/>
          <w:numId w:val="3"/>
        </w:numPr>
        <w:rPr>
          <w:sz w:val="20"/>
          <w:szCs w:val="20"/>
        </w:rPr>
      </w:pPr>
      <w:r w:rsidRPr="00EB14C7">
        <w:rPr>
          <w:sz w:val="20"/>
          <w:szCs w:val="20"/>
        </w:rPr>
        <w:t>-obilno isperite kosu vodom nakon djelovanja boje</w:t>
      </w:r>
    </w:p>
    <w:p w:rsidR="00F575A9" w:rsidRPr="00EB14C7" w:rsidRDefault="00F575A9" w:rsidP="00F575A9">
      <w:pPr>
        <w:pStyle w:val="ListParagraph"/>
        <w:numPr>
          <w:ilvl w:val="0"/>
          <w:numId w:val="3"/>
        </w:numPr>
        <w:rPr>
          <w:sz w:val="20"/>
          <w:szCs w:val="20"/>
        </w:rPr>
      </w:pPr>
      <w:r w:rsidRPr="00EB14C7">
        <w:rPr>
          <w:sz w:val="20"/>
          <w:szCs w:val="20"/>
        </w:rPr>
        <w:t>-ne perite kosu prije nanošenja boje</w:t>
      </w:r>
    </w:p>
    <w:p w:rsidR="00F575A9" w:rsidRPr="00EB14C7" w:rsidRDefault="00F575A9" w:rsidP="00F575A9">
      <w:pPr>
        <w:pStyle w:val="ListParagraph"/>
        <w:numPr>
          <w:ilvl w:val="0"/>
          <w:numId w:val="3"/>
        </w:numPr>
        <w:rPr>
          <w:sz w:val="20"/>
          <w:szCs w:val="20"/>
        </w:rPr>
      </w:pPr>
      <w:r w:rsidRPr="00EB14C7">
        <w:rPr>
          <w:sz w:val="20"/>
          <w:szCs w:val="20"/>
        </w:rPr>
        <w:t>-ne koristite metalni pribor tijekom bojanja (metalne klipse, metalni češalj itd)</w:t>
      </w:r>
    </w:p>
    <w:p w:rsidR="00F575A9" w:rsidRPr="00EB14C7" w:rsidRDefault="00F575A9" w:rsidP="00F575A9">
      <w:pPr>
        <w:pStyle w:val="ListParagraph"/>
        <w:numPr>
          <w:ilvl w:val="0"/>
          <w:numId w:val="3"/>
        </w:numPr>
        <w:rPr>
          <w:sz w:val="20"/>
          <w:szCs w:val="20"/>
        </w:rPr>
      </w:pPr>
      <w:r w:rsidRPr="00EB14C7">
        <w:rPr>
          <w:sz w:val="20"/>
          <w:szCs w:val="20"/>
        </w:rPr>
        <w:t>-izbjegavajte kontakt s očima</w:t>
      </w:r>
    </w:p>
    <w:p w:rsidR="00F575A9" w:rsidRPr="00EB14C7" w:rsidRDefault="00F575A9" w:rsidP="00F575A9">
      <w:pPr>
        <w:pStyle w:val="ListParagraph"/>
        <w:numPr>
          <w:ilvl w:val="0"/>
          <w:numId w:val="3"/>
        </w:numPr>
        <w:rPr>
          <w:sz w:val="20"/>
          <w:szCs w:val="20"/>
        </w:rPr>
      </w:pPr>
      <w:r w:rsidRPr="00EB14C7">
        <w:rPr>
          <w:sz w:val="20"/>
          <w:szCs w:val="20"/>
        </w:rPr>
        <w:t>-u slučaju da boja dospije u kontakt s očima, dobro ih isperite vodom</w:t>
      </w:r>
    </w:p>
    <w:p w:rsidR="00F575A9" w:rsidRPr="00F575A9" w:rsidRDefault="00F575A9" w:rsidP="00F575A9">
      <w:pPr>
        <w:pStyle w:val="ListParagraph"/>
        <w:numPr>
          <w:ilvl w:val="0"/>
          <w:numId w:val="3"/>
        </w:numPr>
        <w:rPr>
          <w:sz w:val="20"/>
          <w:szCs w:val="20"/>
        </w:rPr>
      </w:pPr>
      <w:r w:rsidRPr="00EB14C7">
        <w:rPr>
          <w:sz w:val="20"/>
          <w:szCs w:val="20"/>
        </w:rPr>
        <w:t>-ovu boju ne koristite za bojanje trepavica i ob</w:t>
      </w:r>
      <w:r>
        <w:rPr>
          <w:sz w:val="20"/>
          <w:szCs w:val="20"/>
        </w:rPr>
        <w:t>rve</w:t>
      </w:r>
    </w:p>
    <w:p w:rsidR="00F575A9" w:rsidRPr="00EB14C7" w:rsidRDefault="00F575A9" w:rsidP="00F575A9">
      <w:pPr>
        <w:pStyle w:val="ListParagraph"/>
        <w:numPr>
          <w:ilvl w:val="0"/>
          <w:numId w:val="3"/>
        </w:numPr>
        <w:rPr>
          <w:sz w:val="20"/>
          <w:szCs w:val="20"/>
        </w:rPr>
      </w:pPr>
      <w:r w:rsidRPr="00EB14C7">
        <w:rPr>
          <w:sz w:val="20"/>
          <w:szCs w:val="20"/>
        </w:rPr>
        <w:t>-preparate koristite u preporučenim količinama prema uputstvima koje ste dobili od komercijalista zajedno sa proizvodima</w:t>
      </w:r>
    </w:p>
    <w:p w:rsidR="00F575A9" w:rsidRPr="00EB14C7" w:rsidRDefault="00F575A9" w:rsidP="00F575A9">
      <w:pPr>
        <w:pStyle w:val="ListParagraph"/>
        <w:numPr>
          <w:ilvl w:val="0"/>
          <w:numId w:val="3"/>
        </w:numPr>
        <w:rPr>
          <w:sz w:val="20"/>
          <w:szCs w:val="20"/>
        </w:rPr>
      </w:pPr>
      <w:r w:rsidRPr="00EB14C7">
        <w:rPr>
          <w:sz w:val="20"/>
          <w:szCs w:val="20"/>
        </w:rPr>
        <w:t>- prostorija u kojoj se vrši usluga bojanja treba biti prozračena</w:t>
      </w:r>
    </w:p>
    <w:p w:rsidR="00F575A9" w:rsidRPr="00EB14C7" w:rsidRDefault="00F575A9" w:rsidP="00F575A9">
      <w:pPr>
        <w:pStyle w:val="ListParagraph"/>
        <w:numPr>
          <w:ilvl w:val="0"/>
          <w:numId w:val="3"/>
        </w:numPr>
        <w:rPr>
          <w:sz w:val="20"/>
          <w:szCs w:val="20"/>
        </w:rPr>
      </w:pPr>
      <w:r w:rsidRPr="00EB14C7">
        <w:rPr>
          <w:sz w:val="20"/>
          <w:szCs w:val="20"/>
        </w:rPr>
        <w:t xml:space="preserve">-boju ne smijete progutati </w:t>
      </w:r>
    </w:p>
    <w:p w:rsidR="00F575A9" w:rsidRPr="00EB14C7" w:rsidRDefault="00F575A9" w:rsidP="00F575A9">
      <w:pPr>
        <w:pStyle w:val="ListParagraph"/>
        <w:numPr>
          <w:ilvl w:val="0"/>
          <w:numId w:val="3"/>
        </w:numPr>
        <w:rPr>
          <w:sz w:val="20"/>
          <w:szCs w:val="20"/>
        </w:rPr>
      </w:pPr>
      <w:r w:rsidRPr="00EB14C7">
        <w:rPr>
          <w:sz w:val="20"/>
          <w:szCs w:val="20"/>
        </w:rPr>
        <w:t>-boju ne smijete nanositi na kosu odmah nakon procesa trajnog kovrčanja ili tretmana ispravljanja/ravnanja kose, nego tek nakon 15 dana</w:t>
      </w:r>
    </w:p>
    <w:p w:rsidR="00F575A9" w:rsidRPr="00EB14C7" w:rsidRDefault="00F575A9" w:rsidP="00F575A9">
      <w:pPr>
        <w:pStyle w:val="ListParagraph"/>
        <w:numPr>
          <w:ilvl w:val="0"/>
          <w:numId w:val="3"/>
        </w:numPr>
        <w:rPr>
          <w:sz w:val="20"/>
          <w:szCs w:val="20"/>
        </w:rPr>
      </w:pPr>
      <w:r w:rsidRPr="00EB14C7">
        <w:rPr>
          <w:sz w:val="20"/>
          <w:szCs w:val="20"/>
        </w:rPr>
        <w:t>-boju ne koristite na kosi koja je prethodno obojena Hennom ili nekim drugim progresivnim bojama</w:t>
      </w:r>
    </w:p>
    <w:p w:rsidR="00F575A9" w:rsidRPr="00EB14C7" w:rsidRDefault="00F575A9" w:rsidP="00F575A9">
      <w:pPr>
        <w:pStyle w:val="ListParagraph"/>
        <w:numPr>
          <w:ilvl w:val="0"/>
          <w:numId w:val="3"/>
        </w:numPr>
        <w:rPr>
          <w:sz w:val="20"/>
          <w:szCs w:val="20"/>
        </w:rPr>
      </w:pPr>
      <w:r w:rsidRPr="00EB14C7">
        <w:rPr>
          <w:sz w:val="20"/>
          <w:szCs w:val="20"/>
        </w:rPr>
        <w:t>- boju ne smijete aplicirati na osobama mlađim od 16 godina</w:t>
      </w:r>
    </w:p>
    <w:p w:rsidR="00F575A9" w:rsidRPr="00EB14C7" w:rsidRDefault="00F575A9" w:rsidP="00F575A9">
      <w:pPr>
        <w:pStyle w:val="ListParagraph"/>
        <w:numPr>
          <w:ilvl w:val="0"/>
          <w:numId w:val="3"/>
        </w:numPr>
        <w:rPr>
          <w:sz w:val="20"/>
          <w:szCs w:val="20"/>
        </w:rPr>
      </w:pPr>
      <w:r w:rsidRPr="00EB14C7">
        <w:rPr>
          <w:sz w:val="20"/>
          <w:szCs w:val="20"/>
        </w:rPr>
        <w:t>Privremene Henna tetovaže mogu povećati rizik od alergijske reakcije.</w:t>
      </w:r>
    </w:p>
    <w:p w:rsidR="00F575A9" w:rsidRPr="00EB14C7" w:rsidRDefault="00F575A9" w:rsidP="00F575A9">
      <w:pPr>
        <w:pStyle w:val="ListParagraph"/>
        <w:numPr>
          <w:ilvl w:val="0"/>
          <w:numId w:val="3"/>
        </w:numPr>
        <w:rPr>
          <w:sz w:val="20"/>
          <w:szCs w:val="20"/>
        </w:rPr>
      </w:pPr>
      <w:r w:rsidRPr="00EB14C7">
        <w:rPr>
          <w:sz w:val="20"/>
          <w:szCs w:val="20"/>
        </w:rPr>
        <w:t>DRŽITE IZVAN DOSEGA DJECE. KORISTITE OVE INSTRUKCIJE ZA UPORABU!!!</w:t>
      </w:r>
    </w:p>
    <w:p w:rsidR="00F575A9" w:rsidRPr="00EB14C7" w:rsidRDefault="00F575A9" w:rsidP="00F575A9">
      <w:pPr>
        <w:rPr>
          <w:sz w:val="20"/>
          <w:szCs w:val="20"/>
        </w:rPr>
      </w:pPr>
    </w:p>
    <w:p w:rsidR="00F575A9" w:rsidRDefault="009D6F73" w:rsidP="00D25C1C">
      <w:pPr>
        <w:jc w:val="left"/>
        <w:rPr>
          <w:b/>
        </w:rPr>
      </w:pPr>
      <w:r>
        <w:rPr>
          <w:b/>
        </w:rPr>
        <w:t>ABH15 12091000 A.B.HYDROGEN 400 ml vol.15; proizvođač: Tahe Španjolska</w:t>
      </w:r>
    </w:p>
    <w:p w:rsidR="009D6F73" w:rsidRPr="009D6F73" w:rsidRDefault="009D6F73" w:rsidP="00D25C1C">
      <w:pPr>
        <w:jc w:val="left"/>
      </w:pPr>
      <w:r>
        <w:t>Hidrogen za miješanje sa bojom za kosu, samo za profesionalnu uporabu. Držite uspravno. Sadrži hidrogen peroxid. Izbjegavajte kontakt sa očima. Ako proizvod dospije u oči</w:t>
      </w:r>
      <w:r w:rsidR="003A70C3">
        <w:t>, odmah isperite sa vodom. Ne izlažite bocu na svjetlosti i pretjeranoj toplini. Nosite odgovarajuće rukavice. Držite izvan dosega djece. Čuvajte na hladnom i suhom mjestu. Budite oprezni kada je boca otvorena.</w:t>
      </w:r>
      <w:r>
        <w:t xml:space="preserve"> </w:t>
      </w:r>
    </w:p>
    <w:sectPr w:rsidR="009D6F73" w:rsidRPr="009D6F73" w:rsidSect="00125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1BF9"/>
    <w:multiLevelType w:val="hybridMultilevel"/>
    <w:tmpl w:val="CE24C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8D35FDF"/>
    <w:multiLevelType w:val="hybridMultilevel"/>
    <w:tmpl w:val="75F22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2C3261A"/>
    <w:multiLevelType w:val="hybridMultilevel"/>
    <w:tmpl w:val="EAB26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C729B"/>
    <w:rsid w:val="000010FB"/>
    <w:rsid w:val="00125BC2"/>
    <w:rsid w:val="00213B7E"/>
    <w:rsid w:val="002C729B"/>
    <w:rsid w:val="002F6840"/>
    <w:rsid w:val="003A0381"/>
    <w:rsid w:val="003A70C3"/>
    <w:rsid w:val="00623D12"/>
    <w:rsid w:val="0062686B"/>
    <w:rsid w:val="00820695"/>
    <w:rsid w:val="00844643"/>
    <w:rsid w:val="009737A6"/>
    <w:rsid w:val="009D6F73"/>
    <w:rsid w:val="00B74950"/>
    <w:rsid w:val="00CF02EF"/>
    <w:rsid w:val="00D25C1C"/>
    <w:rsid w:val="00DE556F"/>
    <w:rsid w:val="00F575A9"/>
    <w:rsid w:val="00F865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9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5C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2023-03-07T10:48:00Z</dcterms:created>
  <dcterms:modified xsi:type="dcterms:W3CDTF">2023-03-07T13:49:00Z</dcterms:modified>
</cp:coreProperties>
</file>